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7258" w14:textId="77777777" w:rsidR="009B09ED" w:rsidRDefault="009B09ED" w:rsidP="009B09ED">
      <w:pPr>
        <w:pStyle w:val="Normal1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14:paraId="6F76700F" w14:textId="77777777" w:rsidR="009B09ED" w:rsidRDefault="009B09ED" w:rsidP="009B09ED">
      <w:pPr>
        <w:pStyle w:val="Normal1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DB5E457" w14:textId="5C167792" w:rsidR="009B09ED" w:rsidRDefault="009B09ED" w:rsidP="009B09ED">
      <w:pPr>
        <w:pStyle w:val="Normal1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1de diciembre de 2020, se reúne la Comisión ad hoc, de acuerdo a lo establecido en la Resolución Ministerial N° 194 / 2020 constituida por: Maricel Rojas, Marita Suarez, Daniel Machado y Fabiana Perrone a los fines de tratar en el orden del día: la Cobertura de horas cátedra vacantes para el espacio curricular / unidad curricular Voleibol  del Instituto Eduardo Lefébvre de Laboulaye de la localidad Laboulaye del Departamento Roque Sáenz Peña con una carga horaria de 3 horas. Carácter: </w:t>
      </w:r>
      <w:r w:rsidR="00B806DA">
        <w:rPr>
          <w:rFonts w:ascii="Arial" w:eastAsia="Arial" w:hAnsi="Arial" w:cs="Arial"/>
          <w:sz w:val="24"/>
          <w:szCs w:val="24"/>
        </w:rPr>
        <w:t>Suplente de</w:t>
      </w:r>
      <w:r>
        <w:rPr>
          <w:rFonts w:ascii="Arial" w:eastAsia="Arial" w:hAnsi="Arial" w:cs="Arial"/>
          <w:sz w:val="24"/>
          <w:szCs w:val="24"/>
        </w:rPr>
        <w:t xml:space="preserve"> la Carrera Profesorado de Educación Física</w:t>
      </w:r>
    </w:p>
    <w:p w14:paraId="36059EDE" w14:textId="2A6A0B8D" w:rsidR="009B09ED" w:rsidRDefault="009B09ED" w:rsidP="009B09ED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 de vigencia de la publicación desde el 28 de octubre de 2020 hasta el 30 de octubre de 2020.</w:t>
      </w:r>
    </w:p>
    <w:p w14:paraId="4B6CB16E" w14:textId="77777777" w:rsidR="009B09ED" w:rsidRPr="009B09ED" w:rsidRDefault="009B09ED" w:rsidP="009B09ED">
      <w:pPr>
        <w:shd w:val="clear" w:color="auto" w:fill="FFFFFF"/>
        <w:jc w:val="both"/>
        <w:rPr>
          <w:rFonts w:ascii="Times New Roman" w:eastAsia="Times New Roman" w:hAnsi="Times New Roman" w:cs="Times New Roman"/>
          <w:color w:val="26282A"/>
          <w:spacing w:val="-6"/>
          <w:sz w:val="28"/>
          <w:szCs w:val="28"/>
          <w:bdr w:val="none" w:sz="0" w:space="0" w:color="auto" w:frame="1"/>
        </w:rPr>
      </w:pPr>
      <w:r>
        <w:rPr>
          <w:rFonts w:ascii="Arial" w:eastAsia="Arial" w:hAnsi="Arial" w:cs="Arial"/>
          <w:sz w:val="24"/>
          <w:szCs w:val="24"/>
        </w:rPr>
        <w:t>Horario de dictado:</w:t>
      </w:r>
      <w:r>
        <w:rPr>
          <w:color w:val="000000"/>
          <w:sz w:val="27"/>
          <w:szCs w:val="27"/>
        </w:rPr>
        <w:t xml:space="preserve"> </w:t>
      </w:r>
      <w:r w:rsidRPr="009B09ED">
        <w:rPr>
          <w:rFonts w:ascii="Times New Roman" w:eastAsia="Times New Roman" w:hAnsi="Times New Roman" w:cs="Times New Roman"/>
          <w:color w:val="26282A"/>
          <w:spacing w:val="-6"/>
          <w:sz w:val="28"/>
          <w:szCs w:val="28"/>
          <w:bdr w:val="none" w:sz="0" w:space="0" w:color="auto" w:frame="1"/>
        </w:rPr>
        <w:t xml:space="preserve">viernes de 18.35 a 19.15, 19.15 a 19.55, 19.55 a 20.35                           </w:t>
      </w:r>
    </w:p>
    <w:p w14:paraId="10AC8C82" w14:textId="23DFA93F" w:rsidR="009B09ED" w:rsidRPr="001E5E7E" w:rsidRDefault="009B09ED" w:rsidP="009B09ED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</w:p>
    <w:p w14:paraId="4697133E" w14:textId="77777777" w:rsidR="009B09ED" w:rsidRDefault="009B09ED" w:rsidP="009B09ED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orden de mérito:</w:t>
      </w:r>
    </w:p>
    <w:p w14:paraId="2CCA1E52" w14:textId="77777777" w:rsidR="009B09ED" w:rsidRDefault="009B09ED" w:rsidP="009B09ED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F9FFBC" w14:textId="77777777" w:rsidR="009B09ED" w:rsidRDefault="009B09ED" w:rsidP="009B09ED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9B09ED" w14:paraId="1ADC5751" w14:textId="77777777" w:rsidTr="0028640B">
        <w:trPr>
          <w:trHeight w:val="6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C83A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5FB8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D90E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C54E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054C" w14:textId="77777777" w:rsidR="009B09ED" w:rsidRPr="0002636B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 xml:space="preserve">Puntaje de Títulos y </w:t>
            </w:r>
            <w:proofErr w:type="spellStart"/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antece</w:t>
            </w:r>
            <w:proofErr w:type="spellEnd"/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02636B">
              <w:rPr>
                <w:rFonts w:ascii="Arial" w:eastAsia="Arial" w:hAnsi="Arial" w:cs="Arial"/>
                <w:b/>
                <w:sz w:val="18"/>
                <w:szCs w:val="18"/>
              </w:rPr>
              <w:t>dentes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04C9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63775421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7045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56F1B0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82D90F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7FCDF27B" w14:textId="77777777" w:rsidR="009B09ED" w:rsidRDefault="009B09ED" w:rsidP="0028640B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9B09ED" w14:paraId="6797306B" w14:textId="77777777" w:rsidTr="0028640B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7101" w14:textId="77777777" w:rsidR="009B09ED" w:rsidRDefault="009B09ED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FE24" w14:textId="4C06147B" w:rsidR="009B09ED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Rodríguez</w:t>
            </w:r>
            <w:r w:rsidR="009B09ED">
              <w:rPr>
                <w:rFonts w:ascii="Arial" w:eastAsia="Arial" w:hAnsi="Arial" w:cs="Arial"/>
                <w:b/>
                <w:sz w:val="20"/>
                <w:szCs w:val="20"/>
              </w:rPr>
              <w:t>, Nicolás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8F90" w14:textId="242A3D7A" w:rsidR="009B09ED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36132365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2AAF" w14:textId="0DF4A614" w:rsidR="009B09ED" w:rsidRPr="00FE1869" w:rsidRDefault="009B09ED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Prof. de Educación Física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F75C" w14:textId="71C783BA" w:rsidR="009B09ED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1800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D80F" w14:textId="77777777" w:rsidR="009B09ED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</w:p>
          <w:p w14:paraId="5F0F3D19" w14:textId="4FF75AD4" w:rsidR="00B806DA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360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8C8A" w14:textId="77777777" w:rsidR="009B09ED" w:rsidRDefault="009B09ED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3D529D" w14:textId="52017E9C" w:rsidR="00B806DA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2160</w:t>
            </w:r>
          </w:p>
        </w:tc>
      </w:tr>
      <w:tr w:rsidR="009B09ED" w14:paraId="6AEDFEF2" w14:textId="77777777" w:rsidTr="0028640B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5B7A" w14:textId="77777777" w:rsidR="009B09ED" w:rsidRDefault="009B09ED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32A9" w14:textId="33C621B5" w:rsidR="009B09ED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Núñez</w:t>
            </w:r>
            <w:r w:rsidR="009B09ED">
              <w:rPr>
                <w:rFonts w:ascii="Arial" w:eastAsia="Arial" w:hAnsi="Arial" w:cs="Arial"/>
                <w:b/>
                <w:sz w:val="20"/>
                <w:szCs w:val="20"/>
              </w:rPr>
              <w:t>, Natalia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40FB" w14:textId="157BEE28" w:rsidR="009B09ED" w:rsidRPr="00FE1869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26278979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7D75" w14:textId="0A09B290" w:rsidR="009B09ED" w:rsidRPr="00FE1869" w:rsidRDefault="009B09ED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Prof. de Educación Física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CE18" w14:textId="35AD8BE9" w:rsidR="009B09ED" w:rsidRPr="00B806DA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06DA">
              <w:rPr>
                <w:rFonts w:ascii="Arial" w:eastAsia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EFA" w14:textId="4B9F57CF" w:rsidR="009B09ED" w:rsidRPr="00B806DA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06D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216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BFE8" w14:textId="3735E331" w:rsidR="009B09ED" w:rsidRPr="00B806DA" w:rsidRDefault="00B806DA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06DA">
              <w:rPr>
                <w:rFonts w:ascii="Arial" w:eastAsia="Arial" w:hAnsi="Arial" w:cs="Arial"/>
                <w:b/>
                <w:sz w:val="20"/>
                <w:szCs w:val="20"/>
              </w:rPr>
              <w:t>1616</w:t>
            </w:r>
          </w:p>
        </w:tc>
      </w:tr>
    </w:tbl>
    <w:p w14:paraId="3C7E58F4" w14:textId="77777777" w:rsidR="009B09ED" w:rsidRDefault="009B09ED" w:rsidP="009B09ED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2767A6" w14:textId="77777777" w:rsidR="009B09ED" w:rsidRDefault="009B09ED" w:rsidP="009B09ED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14:paraId="40C0316F" w14:textId="77777777" w:rsidR="009B09ED" w:rsidRDefault="009B09ED" w:rsidP="009B09ED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3538E8" w14:textId="77777777" w:rsidR="009B09ED" w:rsidRDefault="009B09ED" w:rsidP="009B09ED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D4DDFF" w14:textId="77777777" w:rsidR="009B09ED" w:rsidRDefault="009B09ED" w:rsidP="009B09ED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TÍTULOS Y ANTECEDENTES LABORALES Y PROFESIONALES</w:t>
      </w:r>
    </w:p>
    <w:tbl>
      <w:tblPr>
        <w:tblW w:w="70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1530"/>
        <w:gridCol w:w="1530"/>
        <w:gridCol w:w="1530"/>
      </w:tblGrid>
      <w:tr w:rsidR="009B09ED" w14:paraId="7A6AD799" w14:textId="77777777" w:rsidTr="0028640B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53E94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4E7D6C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14:paraId="702E60EA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8D231" w14:textId="0E592E26" w:rsidR="009B09ED" w:rsidRDefault="00B806DA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Rodríguez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46BE9" w14:textId="16BFC1DA" w:rsidR="009B09ED" w:rsidRPr="00B806DA" w:rsidRDefault="00B806DA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806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Núñez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C6F69" w14:textId="5AF34AB9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5E3C63F6" w14:textId="77777777" w:rsidTr="0028640B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DFB38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B9040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9B94D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66E7B" w14:textId="286FB692" w:rsidR="009B09ED" w:rsidRDefault="00B806DA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91E4D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4009338A" w14:textId="77777777" w:rsidTr="0028640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3B519" w14:textId="77777777" w:rsidR="009B09ED" w:rsidRDefault="009B09ED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76D07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E836D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4DD49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A40EB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68244D0B" w14:textId="77777777" w:rsidTr="0028640B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B0981" w14:textId="77777777" w:rsidR="009B09ED" w:rsidRDefault="009B09ED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86193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3F15C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F2FAA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31966898" w14:textId="77777777" w:rsidTr="0028640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C995A" w14:textId="77777777" w:rsidR="009B09ED" w:rsidRDefault="009B09ED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4034A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EEF72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4BFC7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E2D8E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53A03855" w14:textId="77777777" w:rsidTr="0028640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7580C" w14:textId="77777777" w:rsidR="009B09ED" w:rsidRDefault="009B09ED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9B37A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7378B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AC2BD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D8E13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67D08ADD" w14:textId="77777777" w:rsidTr="0028640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DEF05" w14:textId="77777777" w:rsidR="009B09ED" w:rsidRDefault="009B09ED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759FF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47AE8" w14:textId="1C90FA0F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BE614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67844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1BDDA704" w14:textId="77777777" w:rsidTr="0028640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C2909" w14:textId="77777777" w:rsidR="009B09ED" w:rsidRDefault="009B09ED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F1590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B003E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51693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FED41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0BE4F01E" w14:textId="77777777" w:rsidTr="0028640B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CF41C" w14:textId="77777777" w:rsidR="009B09ED" w:rsidRDefault="009B09ED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D9DBB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8D451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608E8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0922F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202A7F92" w14:textId="77777777" w:rsidTr="0028640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C569C" w14:textId="77777777" w:rsidR="009B09ED" w:rsidRDefault="009B09ED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382D9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FB96B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8F7A5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12A24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4BE6E032" w14:textId="77777777" w:rsidTr="0028640B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CCB60" w14:textId="77777777" w:rsidR="009B09ED" w:rsidRDefault="009B09ED" w:rsidP="0028640B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2D25A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CB48B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6F710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0EDFE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6759C257" w14:textId="77777777" w:rsidTr="0028640B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3BD78" w14:textId="77777777" w:rsidR="009B09ED" w:rsidRDefault="009B09ED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8A699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BF4C1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5A4B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38710A8E" w14:textId="77777777" w:rsidTr="0028640B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16E4D" w14:textId="77777777" w:rsidR="009B09ED" w:rsidRDefault="009B09ED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172FC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5526DC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07C66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177DC964" w14:textId="77777777" w:rsidTr="0028640B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EB796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C5D2B4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11BBC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1B4B0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09ED" w14:paraId="3885A427" w14:textId="77777777" w:rsidTr="0028640B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3B028" w14:textId="77777777" w:rsidR="009B09ED" w:rsidRDefault="009B09ED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9DC86" w14:textId="09808BCA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="00B806DA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DF364" w14:textId="670F45A0" w:rsidR="009B09ED" w:rsidRDefault="00B806DA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F470E" w14:textId="77777777" w:rsidR="009B09ED" w:rsidRDefault="009B09ED" w:rsidP="0028640B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F72B41" w14:textId="77777777" w:rsidR="009B09ED" w:rsidRDefault="009B09ED" w:rsidP="009B09ED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620"/>
        <w:gridCol w:w="2370"/>
        <w:gridCol w:w="2610"/>
      </w:tblGrid>
      <w:tr w:rsidR="009B09ED" w14:paraId="02BE3F77" w14:textId="77777777" w:rsidTr="0028640B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5A92" w14:textId="77777777" w:rsidR="009B09ED" w:rsidRDefault="009B09ED" w:rsidP="0028640B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538E" w14:textId="77777777" w:rsidR="009B09ED" w:rsidRDefault="009B09ED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3120" w14:textId="77777777" w:rsidR="009B09ED" w:rsidRDefault="009B09ED" w:rsidP="0028640B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577D" w14:textId="77777777" w:rsidR="009B09ED" w:rsidRDefault="009B09ED" w:rsidP="0028640B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9B09ED" w14:paraId="16D24C1A" w14:textId="77777777" w:rsidTr="0028640B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5EAB" w14:textId="26EF0726" w:rsidR="009B09ED" w:rsidRPr="0002636B" w:rsidRDefault="00D92CA8" w:rsidP="002864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-----------------------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A6EF" w14:textId="458BE67D" w:rsidR="009B09ED" w:rsidRPr="0002636B" w:rsidRDefault="00D92CA8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B326" w14:textId="2F6D4AF5" w:rsidR="009B09ED" w:rsidRPr="0002636B" w:rsidRDefault="00D92CA8" w:rsidP="0028640B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----------------------------------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AAB2" w14:textId="1754638A" w:rsidR="009B09ED" w:rsidRPr="0002636B" w:rsidRDefault="00D92CA8" w:rsidP="0028640B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---------------------------</w:t>
            </w:r>
          </w:p>
        </w:tc>
      </w:tr>
    </w:tbl>
    <w:p w14:paraId="2B9EC6B5" w14:textId="77777777" w:rsidR="00BE5DF7" w:rsidRDefault="00BE5DF7"/>
    <w:sectPr w:rsidR="00BE5DF7" w:rsidSect="00CF3B64">
      <w:pgSz w:w="11907" w:h="16839" w:code="9"/>
      <w:pgMar w:top="1276" w:right="1701" w:bottom="1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D"/>
    <w:rsid w:val="009B09ED"/>
    <w:rsid w:val="00B806DA"/>
    <w:rsid w:val="00BE5DF7"/>
    <w:rsid w:val="00CF3B64"/>
    <w:rsid w:val="00D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2EE3"/>
  <w15:chartTrackingRefBased/>
  <w15:docId w15:val="{BBDEA8A6-10D7-4BB8-BE51-883802B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ED"/>
    <w:pPr>
      <w:spacing w:after="0" w:line="240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B09ED"/>
    <w:pPr>
      <w:spacing w:after="0" w:line="240" w:lineRule="auto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Perrone</dc:creator>
  <cp:keywords/>
  <dc:description/>
  <cp:lastModifiedBy>Fabiana Perrone</cp:lastModifiedBy>
  <cp:revision>2</cp:revision>
  <dcterms:created xsi:type="dcterms:W3CDTF">2020-12-04T00:32:00Z</dcterms:created>
  <dcterms:modified xsi:type="dcterms:W3CDTF">2020-12-04T01:18:00Z</dcterms:modified>
</cp:coreProperties>
</file>